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/>
      </w:pPr>
      <w:r>
        <w:rPr/>
        <w:tab/>
        <w:tab/>
        <w:tab/>
      </w:r>
    </w:p>
    <w:p>
      <w:pPr>
        <w:pStyle w:val="Nagwek1"/>
        <w:rPr/>
      </w:pPr>
      <w:r>
        <w:rPr/>
      </w:r>
    </w:p>
    <w:p>
      <w:pPr>
        <w:pStyle w:val="Nagwek1"/>
        <w:rPr/>
      </w:pPr>
      <w:r>
        <w:rPr/>
        <w:t xml:space="preserve">                                                                   </w:t>
      </w:r>
      <w:r>
        <w:rPr>
          <w:rFonts w:ascii="Cantarell" w:hAnsi="Cantarell"/>
          <w:sz w:val="18"/>
          <w:szCs w:val="18"/>
        </w:rPr>
        <w:t>Warszawa 11 maja 2022 r.</w:t>
      </w:r>
    </w:p>
    <w:p>
      <w:pPr>
        <w:pStyle w:val="Nagwek1"/>
        <w:rPr/>
      </w:pPr>
      <w:r>
        <w:rPr/>
      </w:r>
    </w:p>
    <w:p>
      <w:pPr>
        <w:pStyle w:val="Nagwek1"/>
        <w:rPr/>
      </w:pPr>
      <w:r>
        <w:rPr/>
      </w:r>
    </w:p>
    <w:p>
      <w:pPr>
        <w:pStyle w:val="Nagwek1"/>
        <w:spacing w:before="72" w:after="0"/>
        <w:ind w:left="1123" w:right="2411" w:hanging="0"/>
        <w:rPr/>
      </w:pPr>
      <w:r>
        <w:rPr/>
        <w:tab/>
        <w:t>Spółdzielnia Budowlano-Mieszkaniowa</w:t>
      </w:r>
      <w:r>
        <w:rPr>
          <w:spacing w:val="-7"/>
        </w:rPr>
        <w:t xml:space="preserve"> </w:t>
      </w:r>
      <w:r>
        <w:rPr/>
        <w:t>,,Równość’’</w:t>
      </w:r>
    </w:p>
    <w:p>
      <w:pPr>
        <w:pStyle w:val="Normal"/>
        <w:spacing w:before="74" w:after="0"/>
        <w:ind w:left="1123" w:right="1124" w:hanging="0"/>
        <w:jc w:val="center"/>
        <w:rPr>
          <w:b/>
          <w:b/>
          <w:sz w:val="32"/>
        </w:rPr>
      </w:pPr>
      <w:r>
        <w:rPr>
          <w:b/>
          <w:sz w:val="32"/>
        </w:rPr>
        <w:t>ogłasza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konkurs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ofert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wykonanie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remontu elewacji.</w:t>
      </w:r>
    </w:p>
    <w:p>
      <w:pPr>
        <w:pStyle w:val="Tretekstu"/>
        <w:ind w:lef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309" w:leader="none"/>
        </w:tabs>
        <w:spacing w:before="254" w:after="0"/>
        <w:rPr/>
      </w:pPr>
      <w:r>
        <w:rPr/>
        <w:t>ZAMAWIAJĄCY</w:t>
      </w:r>
    </w:p>
    <w:p>
      <w:pPr>
        <w:pStyle w:val="Normal"/>
        <w:spacing w:before="59" w:after="0"/>
        <w:ind w:left="509" w:hanging="0"/>
        <w:rPr>
          <w:b/>
          <w:b/>
          <w:bCs/>
        </w:rPr>
      </w:pPr>
      <w:r>
        <w:rPr>
          <w:rFonts w:ascii="Cantarell" w:hAnsi="Cantarell"/>
          <w:b/>
          <w:bCs/>
          <w:sz w:val="22"/>
          <w:szCs w:val="22"/>
        </w:rPr>
        <w:t>Spółdzielnia</w:t>
      </w:r>
      <w:r>
        <w:rPr>
          <w:rFonts w:ascii="Cantarell" w:hAnsi="Cantarell"/>
          <w:b/>
          <w:bCs/>
          <w:spacing w:val="-6"/>
          <w:sz w:val="22"/>
          <w:szCs w:val="22"/>
        </w:rPr>
        <w:t xml:space="preserve"> Budowlano-</w:t>
      </w:r>
      <w:r>
        <w:rPr>
          <w:rFonts w:ascii="Cantarell" w:hAnsi="Cantarell"/>
          <w:b/>
          <w:bCs/>
          <w:sz w:val="22"/>
          <w:szCs w:val="22"/>
        </w:rPr>
        <w:t>Mieszkaniowa</w:t>
      </w:r>
      <w:r>
        <w:rPr>
          <w:rFonts w:ascii="Cantarell" w:hAnsi="Cantarell"/>
          <w:b/>
          <w:bCs/>
          <w:spacing w:val="-6"/>
          <w:sz w:val="22"/>
          <w:szCs w:val="22"/>
        </w:rPr>
        <w:t xml:space="preserve"> „Równość”</w:t>
      </w:r>
    </w:p>
    <w:p>
      <w:pPr>
        <w:pStyle w:val="Tretekstu"/>
        <w:spacing w:before="52" w:after="0"/>
        <w:ind w:left="499" w:hanging="0"/>
        <w:rPr>
          <w:b/>
          <w:b/>
          <w:bCs/>
        </w:rPr>
      </w:pPr>
      <w:r>
        <w:rPr>
          <w:rFonts w:ascii="Cantarell" w:hAnsi="Cantarell"/>
          <w:b/>
          <w:bCs/>
          <w:sz w:val="22"/>
          <w:szCs w:val="22"/>
        </w:rPr>
        <w:t>ul.</w:t>
      </w:r>
      <w:r>
        <w:rPr>
          <w:rFonts w:ascii="Cantarell" w:hAnsi="Cantarell"/>
          <w:b/>
          <w:bCs/>
          <w:spacing w:val="-1"/>
          <w:sz w:val="22"/>
          <w:szCs w:val="22"/>
        </w:rPr>
        <w:t xml:space="preserve"> Chmielna 98 </w:t>
      </w:r>
    </w:p>
    <w:p>
      <w:pPr>
        <w:pStyle w:val="Tretekstu"/>
        <w:spacing w:before="52" w:after="0"/>
        <w:ind w:left="499" w:hanging="0"/>
        <w:rPr>
          <w:b/>
          <w:b/>
          <w:bCs/>
        </w:rPr>
      </w:pPr>
      <w:r>
        <w:rPr>
          <w:rFonts w:ascii="Cantarell" w:hAnsi="Cantarell"/>
          <w:b/>
          <w:bCs/>
          <w:spacing w:val="-1"/>
          <w:sz w:val="22"/>
          <w:szCs w:val="22"/>
        </w:rPr>
        <w:t>00-801 Warszawa</w:t>
      </w:r>
    </w:p>
    <w:p>
      <w:pPr>
        <w:pStyle w:val="Tretekstu"/>
        <w:spacing w:before="52" w:after="0"/>
        <w:ind w:left="499" w:hanging="0"/>
        <w:rPr>
          <w:b/>
          <w:b/>
          <w:bCs/>
        </w:rPr>
      </w:pPr>
      <w:r>
        <w:rPr>
          <w:rFonts w:ascii="Cantarell" w:hAnsi="Cantarell"/>
          <w:b/>
          <w:bCs/>
          <w:spacing w:val="-1"/>
          <w:sz w:val="22"/>
          <w:szCs w:val="22"/>
        </w:rPr>
        <w:t>sbmrownosc@outlook.com</w:t>
      </w:r>
    </w:p>
    <w:p>
      <w:pPr>
        <w:pStyle w:val="Tretekstu"/>
        <w:spacing w:before="52" w:after="0"/>
        <w:ind w:left="499" w:hanging="0"/>
        <w:rPr>
          <w:b/>
          <w:b/>
          <w:bCs/>
        </w:rPr>
      </w:pPr>
      <w:r>
        <w:rPr>
          <w:rFonts w:ascii="Cantarell" w:hAnsi="Cantarell"/>
          <w:b/>
          <w:bCs/>
          <w:spacing w:val="-1"/>
          <w:sz w:val="22"/>
          <w:szCs w:val="22"/>
        </w:rPr>
        <w:t>sbmrownosc@op.pl</w:t>
      </w:r>
    </w:p>
    <w:p>
      <w:pPr>
        <w:pStyle w:val="Tretekstu"/>
        <w:spacing w:before="59" w:after="0"/>
        <w:ind w:left="509" w:hanging="0"/>
        <w:rPr>
          <w:rFonts w:ascii="DejaVu Serif" w:hAnsi="DejaVu Serif"/>
        </w:rPr>
      </w:pPr>
      <w:r>
        <w:rPr>
          <w:rFonts w:ascii="Cantarell" w:hAnsi="Cantarell"/>
          <w:b/>
          <w:bCs/>
          <w:sz w:val="22"/>
          <w:szCs w:val="22"/>
        </w:rPr>
        <w:t>NIP: 5250012202</w:t>
      </w:r>
      <w:r>
        <w:rPr>
          <w:rFonts w:ascii="Cantarell" w:hAnsi="Cantarell"/>
          <w:b/>
          <w:bCs/>
          <w:spacing w:val="1"/>
          <w:sz w:val="22"/>
          <w:szCs w:val="22"/>
        </w:rPr>
        <w:t xml:space="preserve">   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pacing w:val="1"/>
        </w:rPr>
        <w:t xml:space="preserve">  </w:t>
      </w:r>
      <w:r>
        <w:rPr>
          <w:rFonts w:ascii="DejaVu Sans" w:hAnsi="DejaVu Sans"/>
          <w:spacing w:val="1"/>
        </w:rPr>
        <w:t xml:space="preserve">      </w:t>
      </w:r>
      <w:r>
        <w:rPr>
          <w:rFonts w:ascii="DejaVu Serif" w:hAnsi="DejaVu Serif"/>
          <w:spacing w:val="1"/>
        </w:rPr>
        <w:t xml:space="preserve">      </w:t>
      </w:r>
      <w:r>
        <w:rPr>
          <w:rFonts w:ascii="DejaVu Serif" w:hAnsi="DejaVu Serif"/>
        </w:rPr>
        <w:t xml:space="preserve">  </w:t>
      </w:r>
    </w:p>
    <w:p>
      <w:pPr>
        <w:pStyle w:val="Tretekstu"/>
        <w:spacing w:before="5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394" w:leader="none"/>
        </w:tabs>
        <w:ind w:left="393" w:hanging="282"/>
        <w:rPr>
          <w:rFonts w:ascii="Cantarell" w:hAnsi="Cantarell"/>
          <w:sz w:val="22"/>
          <w:szCs w:val="22"/>
        </w:rPr>
      </w:pPr>
      <w:r>
        <w:rPr/>
        <w:t>OPIS</w:t>
      </w:r>
      <w:r>
        <w:rPr>
          <w:spacing w:val="-4"/>
        </w:rPr>
        <w:t xml:space="preserve"> </w:t>
      </w:r>
      <w:r>
        <w:rPr/>
        <w:t>PRZEDMIOTU</w:t>
      </w:r>
      <w:r>
        <w:rPr>
          <w:spacing w:val="-2"/>
        </w:rPr>
        <w:t xml:space="preserve"> </w:t>
      </w:r>
      <w:r>
        <w:rPr/>
        <w:t>ZAMÓWIENIA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2" w:leader="none"/>
        </w:tabs>
        <w:spacing w:lineRule="auto" w:line="240" w:before="52" w:after="0"/>
        <w:ind w:left="821" w:hanging="318"/>
        <w:rPr>
          <w:sz w:val="22"/>
          <w:szCs w:val="22"/>
        </w:rPr>
      </w:pPr>
      <w:r>
        <w:rPr>
          <w:rFonts w:ascii="Cantarell" w:hAnsi="Cantarell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 xml:space="preserve">Przedmiotem zamówienia jest remont </w:t>
      </w:r>
      <w:r>
        <w:rPr>
          <w:rFonts w:ascii="Cantarell" w:hAnsi="Cantarell"/>
          <w:sz w:val="22"/>
          <w:szCs w:val="22"/>
        </w:rPr>
        <w:t xml:space="preserve">i estetyzacja </w:t>
      </w:r>
      <w:r>
        <w:rPr>
          <w:rFonts w:ascii="Cantarell" w:hAnsi="Cantarell"/>
          <w:sz w:val="22"/>
          <w:szCs w:val="22"/>
        </w:rPr>
        <w:t>elewacji oraz renowacja elementów stalowych w loggiach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2" w:leader="none"/>
        </w:tabs>
        <w:spacing w:lineRule="auto" w:line="240" w:before="21" w:after="0"/>
        <w:ind w:left="821" w:hanging="318"/>
        <w:rPr>
          <w:sz w:val="22"/>
          <w:szCs w:val="22"/>
        </w:rPr>
      </w:pPr>
      <w:r>
        <w:rPr>
          <w:rFonts w:ascii="Cantarell" w:hAnsi="Cantarell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Szczegółowy opis przedmiotu zamówienia Załącznik nr 1 i 2 do niniejszego zapytania  ofertowego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2" w:leader="none"/>
        </w:tabs>
        <w:spacing w:lineRule="auto" w:line="240" w:before="20" w:after="0"/>
        <w:ind w:left="821" w:hanging="318"/>
        <w:rPr>
          <w:sz w:val="22"/>
          <w:szCs w:val="22"/>
        </w:rPr>
      </w:pPr>
      <w:r>
        <w:rPr>
          <w:rFonts w:ascii="Cantarell" w:hAnsi="Cantarell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Zamawiający</w:t>
      </w:r>
      <w:r>
        <w:rPr>
          <w:rFonts w:ascii="Cantarell" w:hAnsi="Cantarell"/>
          <w:spacing w:val="-6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nie</w:t>
      </w:r>
      <w:r>
        <w:rPr>
          <w:rFonts w:ascii="Cantarell" w:hAnsi="Cantarell"/>
          <w:spacing w:val="-3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dopuszcza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możliwości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składania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ofert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częściowych.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07" w:leader="none"/>
          <w:tab w:val="left" w:pos="908" w:leader="none"/>
          <w:tab w:val="left" w:pos="2330" w:leader="none"/>
          <w:tab w:val="left" w:pos="2837" w:leader="none"/>
          <w:tab w:val="left" w:pos="3988" w:leader="none"/>
          <w:tab w:val="left" w:pos="5238" w:leader="none"/>
          <w:tab w:val="left" w:pos="6552" w:leader="none"/>
          <w:tab w:val="left" w:pos="7325" w:leader="none"/>
          <w:tab w:val="left" w:pos="7843" w:leader="none"/>
          <w:tab w:val="left" w:pos="8689" w:leader="none"/>
        </w:tabs>
        <w:spacing w:lineRule="auto" w:line="240" w:before="18" w:after="0"/>
        <w:ind w:left="907" w:right="112" w:hanging="404"/>
        <w:rPr>
          <w:sz w:val="22"/>
          <w:szCs w:val="22"/>
        </w:rPr>
      </w:pPr>
      <w:r>
        <w:rPr>
          <w:rFonts w:ascii="Cantarell" w:hAnsi="Cantarell"/>
          <w:sz w:val="22"/>
          <w:szCs w:val="22"/>
        </w:rPr>
        <w:t>Zamawiający</w:t>
        <w:tab/>
        <w:t>nie</w:t>
        <w:tab/>
        <w:t>dopuszcza</w:t>
        <w:tab/>
        <w:t>możliwości</w:t>
        <w:tab/>
        <w:t>powierzenia</w:t>
        <w:tab/>
        <w:t>części</w:t>
        <w:tab/>
        <w:t>lub</w:t>
        <w:tab/>
        <w:t>całości</w:t>
        <w:tab/>
      </w:r>
      <w:r>
        <w:rPr>
          <w:rFonts w:ascii="Cantarell" w:hAnsi="Cantarell"/>
          <w:spacing w:val="-1"/>
          <w:sz w:val="22"/>
          <w:szCs w:val="22"/>
        </w:rPr>
        <w:t>zamówienia</w:t>
      </w:r>
      <w:r>
        <w:rPr>
          <w:rFonts w:ascii="Cantarell" w:hAnsi="Cantarell"/>
          <w:spacing w:val="-5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podwykonawcom.</w:t>
      </w:r>
    </w:p>
    <w:p>
      <w:pPr>
        <w:pStyle w:val="Tretekstu"/>
        <w:spacing w:before="4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82" w:leader="none"/>
        </w:tabs>
        <w:ind w:left="481" w:hanging="370"/>
        <w:rPr/>
      </w:pPr>
      <w:r>
        <w:rPr/>
        <w:t>TERMIN</w:t>
      </w:r>
      <w:r>
        <w:rPr>
          <w:spacing w:val="-7"/>
        </w:rPr>
        <w:t xml:space="preserve"> </w:t>
      </w:r>
      <w:r>
        <w:rPr/>
        <w:t>WYKONANIA</w:t>
      </w:r>
      <w:r>
        <w:rPr>
          <w:spacing w:val="-3"/>
        </w:rPr>
        <w:t xml:space="preserve"> </w:t>
      </w:r>
      <w:r>
        <w:rPr/>
        <w:t>ZAMÓWIENIA</w:t>
      </w:r>
    </w:p>
    <w:p>
      <w:pPr>
        <w:pStyle w:val="Tretekstu"/>
        <w:spacing w:before="54" w:after="0"/>
        <w:ind w:hanging="0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       </w:t>
      </w:r>
      <w:r>
        <w:rPr>
          <w:rFonts w:ascii="Cantarell" w:hAnsi="Cantarell"/>
          <w:sz w:val="22"/>
          <w:szCs w:val="22"/>
        </w:rPr>
        <w:t>1. Termin</w:t>
      </w:r>
      <w:r>
        <w:rPr>
          <w:rFonts w:ascii="Cantarell" w:hAnsi="Cantarell"/>
          <w:spacing w:val="-3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wykonania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przedmiotu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zamówienia,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do</w:t>
      </w:r>
      <w:r>
        <w:rPr>
          <w:rFonts w:ascii="Cantarell" w:hAnsi="Cantarell"/>
          <w:spacing w:val="-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31.10.2022 r.</w:t>
      </w:r>
    </w:p>
    <w:p>
      <w:pPr>
        <w:pStyle w:val="Tretekstu"/>
        <w:spacing w:before="5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69" w:leader="none"/>
        </w:tabs>
        <w:spacing w:before="1" w:after="0"/>
        <w:ind w:left="468" w:hanging="357"/>
        <w:rPr/>
      </w:pPr>
      <w:r>
        <w:rPr/>
        <w:t>OPIS</w:t>
      </w:r>
      <w:r>
        <w:rPr>
          <w:spacing w:val="-2"/>
        </w:rPr>
        <w:t xml:space="preserve"> </w:t>
      </w:r>
      <w:r>
        <w:rPr/>
        <w:t>SPOSOBU</w:t>
      </w:r>
      <w:r>
        <w:rPr>
          <w:spacing w:val="-6"/>
        </w:rPr>
        <w:t xml:space="preserve"> </w:t>
      </w:r>
      <w:r>
        <w:rPr/>
        <w:t>PRZYGOTOWANIA</w:t>
      </w:r>
      <w:r>
        <w:rPr>
          <w:spacing w:val="-4"/>
        </w:rPr>
        <w:t xml:space="preserve"> </w:t>
      </w:r>
      <w:r>
        <w:rPr/>
        <w:t>OFERTY</w:t>
      </w:r>
    </w:p>
    <w:p>
      <w:pPr>
        <w:pStyle w:val="Tretekstu"/>
        <w:spacing w:before="51" w:after="0"/>
        <w:ind w:left="821" w:hanging="0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  <w:u w:val="single"/>
        </w:rPr>
        <w:t>Oferta</w:t>
      </w:r>
      <w:r>
        <w:rPr>
          <w:rFonts w:ascii="Cantarell" w:hAnsi="Cantarell"/>
          <w:spacing w:val="-2"/>
          <w:sz w:val="22"/>
          <w:szCs w:val="22"/>
          <w:u w:val="single"/>
        </w:rPr>
        <w:t xml:space="preserve"> </w:t>
      </w:r>
      <w:r>
        <w:rPr>
          <w:rFonts w:ascii="Cantarell" w:hAnsi="Cantarell"/>
          <w:sz w:val="22"/>
          <w:szCs w:val="22"/>
          <w:u w:val="single"/>
        </w:rPr>
        <w:t>powinna</w:t>
      </w:r>
      <w:r>
        <w:rPr>
          <w:rFonts w:ascii="Cantarell" w:hAnsi="Cantarell"/>
          <w:spacing w:val="-3"/>
          <w:sz w:val="22"/>
          <w:szCs w:val="22"/>
          <w:u w:val="single"/>
        </w:rPr>
        <w:t xml:space="preserve"> </w:t>
      </w:r>
      <w:r>
        <w:rPr>
          <w:rFonts w:ascii="Cantarell" w:hAnsi="Cantarell"/>
          <w:sz w:val="22"/>
          <w:szCs w:val="22"/>
          <w:u w:val="single"/>
        </w:rPr>
        <w:t>być: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7" w:leader="none"/>
        </w:tabs>
        <w:spacing w:lineRule="auto" w:line="240" w:before="59" w:after="0"/>
        <w:ind w:left="946" w:hanging="126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  <w:t>opatrzona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pieczątką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firmową,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7" w:leader="none"/>
        </w:tabs>
        <w:spacing w:lineRule="auto" w:line="240" w:before="60" w:after="0"/>
        <w:ind w:left="946" w:hanging="126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  <w:t>posiadać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datę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sporządzenia,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9" w:leader="none"/>
        </w:tabs>
        <w:spacing w:lineRule="auto" w:line="240" w:before="56" w:after="0"/>
        <w:ind w:left="948" w:hanging="128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  <w:t>zawierać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adres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lub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siedzibę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oferenta,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numer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telefonu,</w:t>
      </w:r>
      <w:r>
        <w:rPr>
          <w:rFonts w:ascii="Cantarell" w:hAnsi="Cantarell"/>
          <w:spacing w:val="-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numer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NIP,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7" w:leader="none"/>
        </w:tabs>
        <w:spacing w:lineRule="auto" w:line="240" w:before="59" w:after="0"/>
        <w:ind w:left="946" w:hanging="126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  <w:t>podpisana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czytelnie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przez</w:t>
      </w:r>
      <w:r>
        <w:rPr>
          <w:rFonts w:ascii="Cantarell" w:hAnsi="Cantarell"/>
          <w:spacing w:val="-3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wykonawcę.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7" w:leader="none"/>
        </w:tabs>
        <w:spacing w:lineRule="auto" w:line="240" w:before="280" w:after="280"/>
        <w:ind w:left="946" w:hanging="126"/>
        <w:contextualSpacing/>
        <w:jc w:val="both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  <w:t>Zawierać kopię wypisu z rejestru przedsiębiorców lub zaświadczenia z ewidencji działalności gospodarczej, wystawione w dacie nie wcześniejszej niż sześć miesięcy przed datą złożenia oferty.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7" w:leader="none"/>
        </w:tabs>
        <w:spacing w:lineRule="auto" w:line="240" w:before="280" w:after="280"/>
        <w:ind w:left="946" w:hanging="126"/>
        <w:contextualSpacing/>
        <w:jc w:val="both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  <w:t>Zawierać dokumenty uprawniające wykonawcę do wykonywania prac będących przedmiotem umowy oraz wykazujące doświadczenie oferenta..</w:t>
      </w:r>
    </w:p>
    <w:p>
      <w:pPr>
        <w:pStyle w:val="Tretekstu"/>
        <w:spacing w:before="5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382" w:leader="none"/>
        </w:tabs>
        <w:spacing w:before="1" w:after="0"/>
        <w:ind w:left="381" w:hanging="270"/>
        <w:rPr>
          <w:rFonts w:ascii="Cantarell" w:hAnsi="Cantarell"/>
          <w:sz w:val="22"/>
          <w:szCs w:val="22"/>
        </w:rPr>
      </w:pPr>
      <w:r>
        <w:rPr/>
        <w:t>MIEJSCE</w:t>
      </w:r>
      <w:r>
        <w:rPr>
          <w:spacing w:val="-3"/>
        </w:rPr>
        <w:t xml:space="preserve"> </w:t>
      </w:r>
      <w:r>
        <w:rPr/>
        <w:t>ORAZ</w:t>
      </w:r>
      <w:r>
        <w:rPr>
          <w:spacing w:val="-6"/>
        </w:rPr>
        <w:t xml:space="preserve"> </w:t>
      </w:r>
      <w:r>
        <w:rPr/>
        <w:t>TERMIN</w:t>
      </w:r>
      <w:r>
        <w:rPr>
          <w:spacing w:val="-3"/>
        </w:rPr>
        <w:t xml:space="preserve"> </w:t>
      </w:r>
      <w:r>
        <w:rPr/>
        <w:t>SKŁADANIA</w:t>
      </w:r>
      <w:r>
        <w:rPr>
          <w:spacing w:val="-2"/>
        </w:rPr>
        <w:t xml:space="preserve"> </w:t>
      </w:r>
      <w:r>
        <w:rPr/>
        <w:t>OFERT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2" w:leader="none"/>
        </w:tabs>
        <w:spacing w:lineRule="auto" w:line="240" w:before="52" w:after="0"/>
        <w:ind w:left="864" w:right="111" w:hanging="392"/>
        <w:jc w:val="both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  <w:t>Oferta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powinna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być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dostarczona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do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siedziby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Spółdzielni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na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adres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ul.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b/>
          <w:spacing w:val="1"/>
          <w:sz w:val="22"/>
          <w:szCs w:val="22"/>
        </w:rPr>
        <w:t>Chmielna 98 00-801 Warszawa do dnia 27.05.2022r.</w:t>
      </w:r>
      <w:r>
        <w:rPr>
          <w:rFonts w:ascii="Cantarell" w:hAnsi="Cantarell"/>
          <w:b/>
          <w:spacing w:val="5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wraz z załączoną</w:t>
      </w:r>
      <w:r>
        <w:rPr>
          <w:rFonts w:ascii="Cantarell" w:hAnsi="Cantarell"/>
          <w:spacing w:val="5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kserokopią</w:t>
      </w:r>
      <w:r>
        <w:rPr>
          <w:rFonts w:ascii="Cantarell" w:hAnsi="Cantarell"/>
          <w:spacing w:val="5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wypisu</w:t>
      </w:r>
      <w:r>
        <w:rPr>
          <w:rFonts w:ascii="Cantarell" w:hAnsi="Cantarell"/>
          <w:spacing w:val="5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z</w:t>
      </w:r>
      <w:r>
        <w:rPr>
          <w:rFonts w:ascii="Cantarell" w:hAnsi="Cantarell"/>
          <w:spacing w:val="5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rejestru</w:t>
      </w:r>
      <w:r>
        <w:rPr>
          <w:rFonts w:ascii="Cantarell" w:hAnsi="Cantarell"/>
          <w:spacing w:val="5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przedsiębiorców lub</w:t>
      </w:r>
      <w:r>
        <w:rPr>
          <w:rFonts w:ascii="Cantarell" w:hAnsi="Cantarell"/>
          <w:spacing w:val="5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zaświadczenia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z ewidencji działalności gospodarczej, wystawione w dacie nie wcześniejszej niż sześć miesięcy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przed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datą złożenia oferty.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2" w:leader="none"/>
        </w:tabs>
        <w:spacing w:lineRule="auto" w:line="240" w:before="20" w:after="0"/>
        <w:ind w:left="864" w:right="113" w:hanging="392"/>
        <w:jc w:val="both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  <w:t xml:space="preserve">Wybór najkorzystniejszej oferty zostanie ogłoszony </w:t>
      </w:r>
      <w:r>
        <w:rPr>
          <w:rFonts w:ascii="Cantarell" w:hAnsi="Cantarell"/>
          <w:b/>
          <w:sz w:val="22"/>
          <w:szCs w:val="22"/>
        </w:rPr>
        <w:t>w dniu 31</w:t>
      </w:r>
      <w:r>
        <w:rPr>
          <w:rFonts w:ascii="Cantarell" w:hAnsi="Cantarell"/>
          <w:b/>
          <w:spacing w:val="1"/>
          <w:sz w:val="22"/>
          <w:szCs w:val="22"/>
        </w:rPr>
        <w:t xml:space="preserve">.05.2022r. </w:t>
      </w:r>
      <w:r>
        <w:rPr>
          <w:rFonts w:eastAsia="Times New Roman" w:cs="Times New Roman" w:ascii="Cantarell" w:hAnsi="Cantarell"/>
          <w:b/>
          <w:color w:val="auto"/>
          <w:spacing w:val="1"/>
          <w:kern w:val="0"/>
          <w:sz w:val="22"/>
          <w:szCs w:val="22"/>
          <w:lang w:val="pl-PL" w:eastAsia="en-US" w:bidi="ar-SA"/>
        </w:rPr>
        <w:t>n</w:t>
      </w:r>
      <w:r>
        <w:rPr>
          <w:rFonts w:ascii="Cantarell" w:hAnsi="Cantarell"/>
          <w:b/>
          <w:spacing w:val="1"/>
          <w:sz w:val="22"/>
          <w:szCs w:val="22"/>
        </w:rPr>
        <w:t xml:space="preserve">a stronie internetowej </w:t>
      </w:r>
      <w:r>
        <w:rPr>
          <w:rFonts w:eastAsia="Times New Roman" w:cs="Times New Roman" w:ascii="Cantarell" w:hAnsi="Cantarell"/>
          <w:b/>
          <w:color w:val="auto"/>
          <w:spacing w:val="1"/>
          <w:kern w:val="0"/>
          <w:sz w:val="22"/>
          <w:szCs w:val="22"/>
          <w:lang w:val="pl-PL" w:eastAsia="en-US" w:bidi="ar-SA"/>
        </w:rPr>
        <w:t>: sbmrownosc.pl</w:t>
      </w:r>
      <w:r>
        <w:rPr>
          <w:rFonts w:ascii="Cantarell" w:hAnsi="Cantarell"/>
          <w:b/>
          <w:spacing w:val="1"/>
          <w:sz w:val="22"/>
          <w:szCs w:val="22"/>
        </w:rPr>
        <w:t xml:space="preserve"> ,</w:t>
      </w:r>
      <w:r>
        <w:rPr>
          <w:rFonts w:ascii="Cantarell" w:hAnsi="Cantarell"/>
          <w:color w:val="0000FF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dodatkowo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oferenci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mogą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uzyskać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informację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o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wynikach</w:t>
      </w:r>
      <w:r>
        <w:rPr>
          <w:rFonts w:ascii="Cantarell" w:hAnsi="Cantarell"/>
          <w:spacing w:val="-5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telefonicznie.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2" w:leader="none"/>
        </w:tabs>
        <w:spacing w:lineRule="auto" w:line="240" w:before="21" w:after="0"/>
        <w:ind w:left="821" w:hanging="349"/>
        <w:jc w:val="both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  <w:t>Oferty</w:t>
      </w:r>
      <w:r>
        <w:rPr>
          <w:rFonts w:ascii="Cantarell" w:hAnsi="Cantarell"/>
          <w:spacing w:val="-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złożone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po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terminie</w:t>
      </w:r>
      <w:r>
        <w:rPr>
          <w:rFonts w:ascii="Cantarell" w:hAnsi="Cantarell"/>
          <w:spacing w:val="-3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nie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będą</w:t>
      </w:r>
      <w:r>
        <w:rPr>
          <w:rFonts w:ascii="Cantarell" w:hAnsi="Cantarell"/>
          <w:spacing w:val="-3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rozpatrywane.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2" w:leader="none"/>
        </w:tabs>
        <w:spacing w:lineRule="auto" w:line="240" w:before="21" w:after="0"/>
        <w:ind w:left="821" w:hanging="349"/>
        <w:jc w:val="both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  <w:t>Oferent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może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przed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upływem</w:t>
      </w:r>
      <w:r>
        <w:rPr>
          <w:rFonts w:ascii="Cantarell" w:hAnsi="Cantarell"/>
          <w:spacing w:val="-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terminu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składania</w:t>
      </w:r>
      <w:r>
        <w:rPr>
          <w:rFonts w:ascii="Cantarell" w:hAnsi="Cantarell"/>
          <w:spacing w:val="-2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ofert zmienić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lub</w:t>
      </w:r>
      <w:r>
        <w:rPr>
          <w:rFonts w:ascii="Cantarell" w:hAnsi="Cantarell"/>
          <w:spacing w:val="-5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wycofać</w:t>
      </w:r>
      <w:r>
        <w:rPr>
          <w:rFonts w:ascii="Cantarell" w:hAnsi="Cantarell"/>
          <w:spacing w:val="-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swoją</w:t>
      </w:r>
      <w:r>
        <w:rPr>
          <w:rFonts w:ascii="Cantarell" w:hAnsi="Cantarell"/>
          <w:spacing w:val="-3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ofertę.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2" w:leader="none"/>
        </w:tabs>
        <w:spacing w:lineRule="auto" w:line="240" w:before="18" w:after="0"/>
        <w:ind w:left="864" w:right="118" w:hanging="392"/>
        <w:jc w:val="both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  <w:t>W toku badania i oceny ofert Zamawiający może żądać od oferentów wyjaśnień dotyczących treści</w:t>
      </w:r>
      <w:r>
        <w:rPr>
          <w:rFonts w:ascii="Cantarell" w:hAnsi="Cantarell"/>
          <w:spacing w:val="1"/>
          <w:sz w:val="22"/>
          <w:szCs w:val="22"/>
        </w:rPr>
        <w:t xml:space="preserve"> </w:t>
      </w:r>
      <w:r>
        <w:rPr>
          <w:rFonts w:ascii="Cantarell" w:hAnsi="Cantarell"/>
          <w:sz w:val="22"/>
          <w:szCs w:val="22"/>
        </w:rPr>
        <w:t>złożonych ofert.</w:t>
      </w:r>
    </w:p>
    <w:p>
      <w:pPr>
        <w:pStyle w:val="Normal"/>
        <w:tabs>
          <w:tab w:val="clear" w:pos="720"/>
          <w:tab w:val="left" w:pos="822" w:leader="none"/>
        </w:tabs>
        <w:spacing w:before="0" w:after="280"/>
        <w:ind w:right="118" w:hanging="0"/>
        <w:jc w:val="both"/>
        <w:rPr>
          <w:rFonts w:ascii="Cantarell" w:hAnsi="Cantarell"/>
          <w:sz w:val="22"/>
          <w:szCs w:val="22"/>
        </w:rPr>
      </w:pPr>
      <w:r>
        <w:rPr>
          <w:rFonts w:ascii="Cantarell" w:hAnsi="Cantarell"/>
          <w:b/>
          <w:bCs/>
          <w:sz w:val="22"/>
          <w:szCs w:val="22"/>
        </w:rPr>
        <w:t xml:space="preserve">   </w:t>
      </w:r>
      <w:r>
        <w:rPr>
          <w:rFonts w:ascii="Cantarell" w:hAnsi="Cantarell"/>
          <w:b/>
          <w:bCs/>
          <w:sz w:val="22"/>
          <w:szCs w:val="22"/>
        </w:rPr>
        <w:t>6</w:t>
      </w:r>
      <w:r>
        <w:rPr>
          <w:rFonts w:ascii="Cantarell" w:hAnsi="Cantarell"/>
          <w:sz w:val="22"/>
          <w:szCs w:val="22"/>
        </w:rPr>
        <w:t xml:space="preserve">. Zamawiający może wycofać się z przeprowadzenia konkursu w dowolnym terminie </w:t>
        <w:br/>
        <w:t xml:space="preserve">                przed podpisaniem umowy.</w:t>
      </w:r>
    </w:p>
    <w:p>
      <w:pPr>
        <w:pStyle w:val="Normal"/>
        <w:rPr>
          <w:rFonts w:ascii="Cantarell" w:hAnsi="Cantarell"/>
          <w:sz w:val="22"/>
          <w:szCs w:val="22"/>
        </w:rPr>
      </w:pPr>
      <w:r>
        <w:rPr/>
        <w:t xml:space="preserve">       </w:t>
      </w:r>
      <w:r>
        <w:rPr>
          <w:b/>
          <w:bCs/>
        </w:rPr>
        <w:t xml:space="preserve"> </w:t>
      </w:r>
      <w:r>
        <w:rPr>
          <w:rFonts w:ascii="Cantarell" w:hAnsi="Cantarell"/>
          <w:b/>
          <w:bCs/>
          <w:rPrChange w:id="0" w:author="Konrad Staniszewski" w:date="2022-05-11T13:04:47Z"/>
        </w:rPr>
        <w:t xml:space="preserve">7. </w:t>
      </w:r>
      <w:r>
        <w:rPr>
          <w:rFonts w:ascii="Cantarell" w:hAnsi="Cantarell"/>
          <w:rPrChange w:id="0" w:author="Konrad Staniszewski" w:date="2022-05-11T13:04:47Z"/>
        </w:rPr>
        <w:t xml:space="preserve">  Zamawiający zastrzega sobie prawo do zmian w zakresie robót.</w:t>
      </w:r>
    </w:p>
    <w:p>
      <w:pPr>
        <w:pStyle w:val="ListParagraph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</w:r>
    </w:p>
    <w:p>
      <w:pPr>
        <w:pStyle w:val="Tretekstu"/>
        <w:rPr>
          <w:sz w:val="21"/>
        </w:rPr>
      </w:pPr>
      <w:r>
        <w:rPr>
          <w:sz w:val="21"/>
        </w:rPr>
      </w:r>
    </w:p>
    <w:p>
      <w:pPr>
        <w:pStyle w:val="Nagwek2"/>
        <w:numPr>
          <w:ilvl w:val="0"/>
          <w:numId w:val="2"/>
        </w:numPr>
        <w:rPr/>
      </w:pPr>
      <w:r>
        <w:rPr/>
        <w:t>OCENA OFERT</w:t>
      </w:r>
    </w:p>
    <w:p>
      <w:pPr>
        <w:pStyle w:val="Tretekstu"/>
        <w:rPr>
          <w:rFonts w:ascii="Cantarell" w:hAnsi="Cantarell"/>
        </w:rPr>
      </w:pPr>
      <w:r>
        <w:rPr/>
        <w:t xml:space="preserve">Zamawiający dokona oceny ważnych ofert na podstawie następujących kryteriów: </w:t>
      </w:r>
    </w:p>
    <w:p>
      <w:pPr>
        <w:pStyle w:val="Tretekstu"/>
        <w:rPr>
          <w:rFonts w:ascii="Cantarell" w:hAnsi="Cantarell"/>
        </w:rPr>
      </w:pPr>
      <w:r>
        <w:rPr/>
        <w:t>a) Cena  40%</w:t>
      </w:r>
    </w:p>
    <w:p>
      <w:pPr>
        <w:pStyle w:val="Tretekstu"/>
        <w:rPr>
          <w:rFonts w:ascii="Cantarell" w:hAnsi="Cantarell"/>
        </w:rPr>
      </w:pPr>
      <w:r>
        <w:rPr/>
        <w:t xml:space="preserve">b) Wiarygodność oferenta (referencje) </w:t>
      </w:r>
      <w:r>
        <w:rPr>
          <w:lang w:val="pl-PL" w:eastAsia="en-US" w:bidi="ar-SA"/>
        </w:rPr>
        <w:t>4</w:t>
      </w:r>
      <w:r>
        <w:rPr/>
        <w:t>0%</w:t>
      </w:r>
    </w:p>
    <w:p>
      <w:pPr>
        <w:pStyle w:val="Tretekstu"/>
        <w:rPr>
          <w:rFonts w:ascii="Cantarell" w:hAnsi="Cantarell"/>
        </w:rPr>
      </w:pPr>
      <w:r>
        <w:rPr/>
        <w:t>c) Termin rozpoczęcia i zakończenia prac oraz warunki gwarancji na wykonane prace 20%</w:t>
      </w:r>
    </w:p>
    <w:p>
      <w:pPr>
        <w:pStyle w:val="Tretekstu"/>
        <w:rPr>
          <w:rFonts w:ascii="Cantarell" w:hAnsi="Cantarell"/>
        </w:rPr>
      </w:pPr>
      <w:r>
        <w:rPr/>
        <w:t>d) Zamawiający zastrzega sobie prawo wyboru oferty w sytuacji gdy najwyższą ocenę otrzyma więcej niż jedna oferta.</w:t>
      </w:r>
    </w:p>
    <w:p>
      <w:pPr>
        <w:pStyle w:val="Tretekstu"/>
        <w:rPr>
          <w:sz w:val="25"/>
        </w:rPr>
      </w:pPr>
      <w:r>
        <w:rPr>
          <w:sz w:val="25"/>
        </w:rPr>
      </w:r>
    </w:p>
    <w:p>
      <w:pPr>
        <w:pStyle w:val="Nagwek2"/>
        <w:numPr>
          <w:ilvl w:val="0"/>
          <w:numId w:val="2"/>
        </w:numPr>
        <w:rPr/>
      </w:pPr>
      <w:r>
        <w:rPr/>
        <w:t>DODATKOWE INFORMACJE.</w:t>
      </w:r>
    </w:p>
    <w:p>
      <w:pPr>
        <w:pStyle w:val="Tretekstu"/>
        <w:rPr>
          <w:rFonts w:ascii="Cantarell" w:hAnsi="Cantarell"/>
        </w:rPr>
      </w:pPr>
      <w:r>
        <w:rPr/>
        <w:t>Dodatkowe informacje udzielane są przez p. dr. Zakwana Baaj</w:t>
      </w:r>
    </w:p>
    <w:p>
      <w:pPr>
        <w:pStyle w:val="Tretekstu"/>
        <w:rPr>
          <w:rFonts w:ascii="Cantarell" w:hAnsi="Cantarell"/>
        </w:rPr>
      </w:pPr>
      <w:r>
        <w:rPr/>
        <w:t>(sbmrownosc@op.pl)(w godzinach od 10 do 18)</w:t>
      </w:r>
    </w:p>
    <w:p>
      <w:pPr>
        <w:pStyle w:val="Tretekstu"/>
        <w:rPr>
          <w:rFonts w:ascii="Cantarell" w:hAnsi="Cantarell"/>
        </w:rPr>
      </w:pPr>
      <w:r>
        <w:rPr/>
        <w:t>tel. +48 602 336 060</w:t>
      </w:r>
    </w:p>
    <w:p>
      <w:pPr>
        <w:pStyle w:val="Tretekstu"/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</w:r>
    </w:p>
    <w:p>
      <w:pPr>
        <w:pStyle w:val="Nagwek2"/>
        <w:rPr/>
      </w:pPr>
      <w:r>
        <w:rPr/>
        <w:t>VIII. ZAŁĄCZNIKI.</w:t>
      </w:r>
    </w:p>
    <w:p>
      <w:pPr>
        <w:pStyle w:val="Tretekstu"/>
        <w:rPr>
          <w:rFonts w:ascii="Cantarell" w:hAnsi="Cantarell"/>
          <w:sz w:val="22"/>
          <w:szCs w:val="22"/>
        </w:rPr>
      </w:pPr>
      <w:r>
        <w:rPr/>
        <w:t>Załącznik nr 1 – Przedmiar robót</w:t>
      </w:r>
    </w:p>
    <w:p>
      <w:pPr>
        <w:pStyle w:val="Tretekstu"/>
        <w:rPr>
          <w:rFonts w:ascii="Cantarell" w:hAnsi="Cantarell"/>
          <w:sz w:val="22"/>
          <w:szCs w:val="22"/>
        </w:rPr>
      </w:pPr>
      <w:r>
        <w:rPr/>
        <w:t>Załącznik nr 2 – Projekt</w:t>
      </w:r>
    </w:p>
    <w:p>
      <w:pPr>
        <w:pStyle w:val="Tretekstu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</w:r>
    </w:p>
    <w:p>
      <w:pPr>
        <w:pStyle w:val="Nagwek2"/>
        <w:rPr/>
      </w:pPr>
      <w:r>
        <w:rPr/>
        <w:t xml:space="preserve">W przypadku potrzeby pozyskania w/w załączników, będą dostępne także na stronie: </w:t>
      </w:r>
      <w:hyperlink r:id="rId2">
        <w:r>
          <w:rPr>
            <w:rStyle w:val="Czeinternetowe"/>
          </w:rPr>
          <w:t>https://my.pcloud.com/</w:t>
        </w:r>
      </w:hyperlink>
      <w:r>
        <w:rPr/>
        <w:t xml:space="preserve"> </w:t>
      </w:r>
    </w:p>
    <w:p>
      <w:pPr>
        <w:pStyle w:val="Tretekstu"/>
        <w:rPr>
          <w:rFonts w:ascii="Cantarell" w:hAnsi="Cantarell"/>
          <w:sz w:val="22"/>
          <w:szCs w:val="22"/>
        </w:rPr>
      </w:pPr>
      <w:r>
        <w:rPr>
          <w:rFonts w:ascii="Cantarell" w:hAnsi="Cantarell"/>
          <w:sz w:val="22"/>
          <w:szCs w:val="22"/>
        </w:rPr>
      </w:r>
    </w:p>
    <w:p>
      <w:pPr>
        <w:pStyle w:val="Tretekstu"/>
        <w:ind w:left="1181" w:hanging="0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IX.    ZAKRES PRAC </w:t>
      </w:r>
    </w:p>
    <w:p>
      <w:pPr>
        <w:pStyle w:val="Tretekstu"/>
        <w:rPr>
          <w:rFonts w:ascii="Cantarell" w:hAnsi="Cantarell"/>
        </w:rPr>
      </w:pPr>
      <w:r>
        <w:rPr/>
        <w:t>Zakres prac określony został w przedmiarze robót oraz projekcie wykonawczym.</w:t>
      </w:r>
    </w:p>
    <w:sectPr>
      <w:type w:val="nextPage"/>
      <w:pgSz w:w="11906" w:h="16838"/>
      <w:pgMar w:left="1020" w:right="1020" w:gutter="0" w:header="0" w:top="7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ntarell">
    <w:charset w:val="01"/>
    <w:family w:val="roman"/>
    <w:pitch w:val="variable"/>
  </w:font>
  <w:font w:name="DejaVu Sans">
    <w:charset w:val="01"/>
    <w:family w:val="roman"/>
    <w:pitch w:val="variable"/>
  </w:font>
  <w:font w:name="DejaVu Serif">
    <w:charset w:val="01"/>
    <w:family w:val="roman"/>
    <w:pitch w:val="variable"/>
  </w:font>
  <w:font w:name="Cantarell">
    <w:charset w:val="01"/>
    <w:family w:val="auto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946" w:hanging="125"/>
      </w:pPr>
      <w:rPr>
        <w:rFonts w:ascii="Times New Roman" w:hAnsi="Times New Roman" w:cs="Times New Roman" w:hint="default"/>
        <w:sz w:val="22"/>
        <w:szCs w:val="22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32" w:hanging="125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25" w:hanging="125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7" w:hanging="125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0" w:hanging="125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125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5" w:hanging="125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8" w:hanging="125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125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308" w:hanging="197"/>
      </w:pPr>
      <w:rPr>
        <w:sz w:val="22"/>
        <w:spacing w:val="-1"/>
        <w:b/>
        <w:szCs w:val="22"/>
        <w:bCs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1" w:hanging="317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31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85" w:hanging="31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11" w:hanging="31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37" w:hanging="31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63" w:hanging="31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89" w:hanging="31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4" w:hanging="317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23" w:right="919" w:hanging="0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"/>
    <w:uiPriority w:val="1"/>
    <w:qFormat/>
    <w:pPr>
      <w:ind w:left="468" w:hanging="357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WW8Num12z0" w:customStyle="1">
    <w:name w:val="WW8Num12z0"/>
    <w:qFormat/>
    <w:rPr>
      <w:rFonts w:ascii="Times New Roman" w:hAnsi="Times New Roman" w:cs="Times New Roman"/>
      <w:sz w:val="24"/>
      <w:szCs w:val="24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5063"/>
    <w:rPr>
      <w:rFonts w:ascii="Segoe UI" w:hAnsi="Segoe UI" w:eastAsia="Times New Roman" w:cs="Segoe UI"/>
      <w:sz w:val="18"/>
      <w:szCs w:val="18"/>
      <w:lang w:val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a506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a5063"/>
    <w:rPr>
      <w:rFonts w:ascii="Times New Roman" w:hAnsi="Times New Roman" w:eastAsia="Times New Roman" w:cs="Times New Roman"/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a5063"/>
    <w:rPr>
      <w:rFonts w:ascii="Times New Roman" w:hAnsi="Times New Roman" w:eastAsia="Times New Roman" w:cs="Times New Roman"/>
      <w:b/>
      <w:bCs/>
      <w:sz w:val="20"/>
      <w:szCs w:val="20"/>
      <w:lang w:val="pl-PL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181" w:hanging="361"/>
    </w:pPr>
    <w:rPr/>
  </w:style>
  <w:style w:type="paragraph" w:styleId="Lista">
    <w:name w:val="List"/>
    <w:basedOn w:val="Tretekstu"/>
    <w:pPr/>
    <w:rPr>
      <w:rFonts w:cs="Droid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Droid Sans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Rule="exact" w:line="252"/>
      <w:ind w:left="1181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506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a506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a506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2" w:customStyle="1">
    <w:name w:val="WW8Num1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y.pcloud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LibreOffice/7.2.6.2$Linux_X86_64 LibreOffice_project/20$Build-2</Application>
  <AppVersion>15.0000</AppVersion>
  <Pages>2</Pages>
  <Words>407</Words>
  <Characters>2652</Characters>
  <CharactersWithSpaces>3132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2021-11-03T16:13:00Z</dcterms:created>
  <dc:creator>SM REDA</dc:creator>
  <dc:description/>
  <dc:language>pl-PL</dc:language>
  <cp:lastModifiedBy>Konrad Staniszewski</cp:lastModifiedBy>
  <dcterms:modified xsi:type="dcterms:W3CDTF">2022-05-11T13:05:22Z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2021-11-03T00:00:00Z</vt:filetime>
  </property>
</Properties>
</file>